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77" w:rsidRDefault="00EC3B77" w:rsidP="001E590F">
      <w:pPr>
        <w:spacing w:after="0" w:line="240" w:lineRule="auto"/>
        <w:contextualSpacing/>
        <w:rPr>
          <w:rFonts w:ascii="Times New Roman" w:hAnsi="Times New Roman" w:cs="Times New Roman"/>
          <w:b/>
          <w:color w:val="FF0000"/>
          <w:sz w:val="28"/>
          <w:szCs w:val="28"/>
        </w:rPr>
      </w:pPr>
      <w:r w:rsidRPr="00EC3B77">
        <w:rPr>
          <w:rFonts w:ascii="Times New Roman" w:hAnsi="Times New Roman" w:cs="Times New Roman"/>
          <w:b/>
          <w:color w:val="FF0000"/>
          <w:sz w:val="28"/>
          <w:szCs w:val="28"/>
        </w:rPr>
        <w:t>13.05.              гр.26а                    Русский язык</w:t>
      </w:r>
    </w:p>
    <w:p w:rsidR="00EC3B77" w:rsidRDefault="00EC3B77" w:rsidP="001E590F">
      <w:pPr>
        <w:spacing w:after="0" w:line="240" w:lineRule="auto"/>
        <w:contextualSpacing/>
        <w:rPr>
          <w:rFonts w:ascii="Times New Roman" w:hAnsi="Times New Roman" w:cs="Times New Roman"/>
          <w:sz w:val="24"/>
          <w:szCs w:val="24"/>
        </w:rPr>
      </w:pPr>
      <w:r>
        <w:rPr>
          <w:rFonts w:ascii="Times New Roman" w:hAnsi="Times New Roman" w:cs="Times New Roman"/>
          <w:b/>
          <w:color w:val="FF0000"/>
          <w:sz w:val="28"/>
          <w:szCs w:val="28"/>
        </w:rPr>
        <w:t xml:space="preserve"> </w:t>
      </w:r>
      <w:r w:rsidRPr="00EC3B77">
        <w:rPr>
          <w:rFonts w:ascii="Times New Roman" w:hAnsi="Times New Roman" w:cs="Times New Roman"/>
          <w:sz w:val="24"/>
          <w:szCs w:val="24"/>
        </w:rPr>
        <w:t xml:space="preserve">Добрый день!  </w:t>
      </w:r>
      <w:r>
        <w:rPr>
          <w:rFonts w:ascii="Times New Roman" w:hAnsi="Times New Roman" w:cs="Times New Roman"/>
          <w:sz w:val="24"/>
          <w:szCs w:val="24"/>
        </w:rPr>
        <w:t>Сегодня по расписанию два часа русссского языка</w:t>
      </w:r>
      <w:r w:rsidR="00276977">
        <w:rPr>
          <w:rFonts w:ascii="Times New Roman" w:hAnsi="Times New Roman" w:cs="Times New Roman"/>
          <w:sz w:val="24"/>
          <w:szCs w:val="24"/>
        </w:rPr>
        <w:t xml:space="preserve">. </w:t>
      </w:r>
      <w:r>
        <w:rPr>
          <w:rFonts w:ascii="Times New Roman" w:hAnsi="Times New Roman" w:cs="Times New Roman"/>
          <w:sz w:val="24"/>
          <w:szCs w:val="24"/>
        </w:rPr>
        <w:t xml:space="preserve">Тема </w:t>
      </w:r>
      <w:r w:rsidR="00276977">
        <w:rPr>
          <w:rFonts w:ascii="Times New Roman" w:hAnsi="Times New Roman" w:cs="Times New Roman"/>
          <w:sz w:val="24"/>
          <w:szCs w:val="24"/>
        </w:rPr>
        <w:t xml:space="preserve"> первого </w:t>
      </w:r>
      <w:r>
        <w:rPr>
          <w:rFonts w:ascii="Times New Roman" w:hAnsi="Times New Roman" w:cs="Times New Roman"/>
          <w:sz w:val="24"/>
          <w:szCs w:val="24"/>
        </w:rPr>
        <w:t>урока:</w:t>
      </w:r>
    </w:p>
    <w:p w:rsidR="00EC3B77" w:rsidRDefault="00EC3B77" w:rsidP="00EC3B77">
      <w:pPr>
        <w:pStyle w:val="a3"/>
        <w:spacing w:before="0" w:beforeAutospacing="0" w:after="0" w:afterAutospacing="0" w:line="294" w:lineRule="atLeast"/>
        <w:rPr>
          <w:b/>
          <w:sz w:val="27"/>
          <w:szCs w:val="27"/>
        </w:rPr>
      </w:pPr>
      <w:r>
        <w:rPr>
          <w:b/>
          <w:sz w:val="27"/>
          <w:szCs w:val="27"/>
        </w:rPr>
        <w:t>«</w:t>
      </w:r>
      <w:r>
        <w:rPr>
          <w:b/>
          <w:color w:val="00000A"/>
        </w:rPr>
        <w:t>Знаки препинания в сложных предложениях с разными видами связи</w:t>
      </w:r>
      <w:proofErr w:type="gramStart"/>
      <w:r>
        <w:rPr>
          <w:b/>
          <w:color w:val="00000A"/>
        </w:rPr>
        <w:t>.»</w:t>
      </w:r>
      <w:proofErr w:type="gramEnd"/>
    </w:p>
    <w:p w:rsidR="00EC3B77" w:rsidRDefault="00EC3B77" w:rsidP="00EC3B77">
      <w:pPr>
        <w:rPr>
          <w:rFonts w:ascii="Times New Roman" w:hAnsi="Times New Roman" w:cs="Times New Roman"/>
          <w:sz w:val="24"/>
          <w:szCs w:val="24"/>
        </w:rPr>
      </w:pPr>
      <w:r>
        <w:rPr>
          <w:rFonts w:ascii="Times New Roman" w:hAnsi="Times New Roman" w:cs="Times New Roman"/>
          <w:sz w:val="24"/>
          <w:szCs w:val="24"/>
        </w:rPr>
        <w:t xml:space="preserve">     Мы вспомнили предложения с разными видами связи, повторили знаки препинания, теперь еще раз  во всем этом поупражняемся. Итак:</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Сколько частей может быть в сложном предложении?</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Какой связью части сложного предложения могут быть связаны между собой?</w:t>
      </w:r>
    </w:p>
    <w:p w:rsidR="00EC3B77" w:rsidRDefault="00EC3B77" w:rsidP="00EC3B7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 каких случаях возникают трудности в постановке знаков препинания в многокомпонентном сложном предложении?</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Обратите внимание на предложения </w:t>
      </w:r>
      <w:proofErr w:type="gramStart"/>
      <w:r>
        <w:rPr>
          <w:color w:val="000000"/>
        </w:rPr>
        <w:t>с  разними</w:t>
      </w:r>
      <w:proofErr w:type="gramEnd"/>
      <w:r>
        <w:rPr>
          <w:color w:val="000000"/>
        </w:rPr>
        <w:t xml:space="preserve"> видами союзной и бессоюзной связи (сложные синтаксические конструкции).</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1. Запишите предложения, определите вид связи</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Светлана Юрьевна подала брату знак, что больная хочет уснуть, и все вышли потихоньку из комнаты.   (</w:t>
      </w:r>
      <w:r>
        <w:rPr>
          <w:bCs/>
          <w:i/>
          <w:iCs/>
          <w:color w:val="000000"/>
        </w:rPr>
        <w:t>Сочинение и подчинение)</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2. </w:t>
      </w:r>
      <w:r>
        <w:rPr>
          <w:color w:val="000000"/>
        </w:rPr>
        <w:t>Была особенная причина, почему я не любил и боялся дедушки: и своими главами видел один раз, как он сердился и топал ногами.</w:t>
      </w:r>
      <w:r>
        <w:rPr>
          <w:b/>
          <w:bCs/>
          <w:i/>
          <w:iCs/>
          <w:color w:val="000000"/>
        </w:rPr>
        <w:t xml:space="preserve"> (</w:t>
      </w:r>
      <w:r>
        <w:rPr>
          <w:bCs/>
          <w:i/>
          <w:iCs/>
          <w:color w:val="000000"/>
        </w:rPr>
        <w:t>Сочинение и бессоюзная связь)</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3. </w:t>
      </w:r>
      <w:r>
        <w:rPr>
          <w:color w:val="000000"/>
        </w:rPr>
        <w:t>Я поняла, что выручить нас сможет только случайность: вода внезапно перестанет прибывать, или мы наткнемся на этом берегу на брошенную лодку. (</w:t>
      </w:r>
      <w:r>
        <w:rPr>
          <w:bCs/>
          <w:i/>
          <w:iCs/>
          <w:color w:val="000000"/>
        </w:rPr>
        <w:t>Сочинение, подчинение и бессоюзная связь)</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  Справились?  Работаем дальше</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b/>
          <w:color w:val="000000"/>
        </w:rPr>
        <w:t>Задание:</w:t>
      </w:r>
      <w:r>
        <w:rPr>
          <w:color w:val="000000"/>
        </w:rPr>
        <w:t> записать предложения, составить их схемы, указать вид связи; с - сочинительная, </w:t>
      </w:r>
      <w:proofErr w:type="gramStart"/>
      <w:r>
        <w:rPr>
          <w:color w:val="000000"/>
        </w:rPr>
        <w:t>п</w:t>
      </w:r>
      <w:proofErr w:type="gramEnd"/>
      <w:r>
        <w:rPr>
          <w:color w:val="000000"/>
        </w:rPr>
        <w:t xml:space="preserve"> - подчинительная, б - бессоюзная. </w:t>
      </w:r>
      <w:r>
        <w:rPr>
          <w:i/>
          <w:color w:val="000000"/>
        </w:rPr>
        <w:t>Пример:</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Голоса их были слабо слышны посреди общего гула, и по лицам было видно, что они отчаивались в возможности остановить этот беспорядок</w:t>
      </w:r>
      <w:proofErr w:type="gramStart"/>
      <w:r>
        <w:rPr>
          <w:color w:val="000000"/>
        </w:rPr>
        <w:t>.</w:t>
      </w:r>
      <w:proofErr w:type="gramEnd"/>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 - =], [ =], (что - =). б </w:t>
      </w:r>
      <w:proofErr w:type="gramStart"/>
      <w:r>
        <w:rPr>
          <w:b/>
          <w:bCs/>
          <w:color w:val="000000"/>
        </w:rPr>
        <w:t>п</w:t>
      </w:r>
      <w:proofErr w:type="gramEnd"/>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2.Небо было так ясно, воздух так свеж, силы жизни так радостно и в душе Назарова, когда он, слившись в одно существо </w:t>
      </w:r>
      <w:proofErr w:type="gramStart"/>
      <w:r>
        <w:rPr>
          <w:color w:val="000000"/>
        </w:rPr>
        <w:t>с</w:t>
      </w:r>
      <w:proofErr w:type="gramEnd"/>
      <w:r>
        <w:rPr>
          <w:color w:val="000000"/>
        </w:rPr>
        <w:t xml:space="preserve"> </w:t>
      </w:r>
      <w:proofErr w:type="gramStart"/>
      <w:r>
        <w:rPr>
          <w:color w:val="000000"/>
        </w:rPr>
        <w:t>доброю</w:t>
      </w:r>
      <w:proofErr w:type="gramEnd"/>
      <w:r>
        <w:rPr>
          <w:color w:val="000000"/>
        </w:rPr>
        <w:t xml:space="preserve"> с ильною лошадью, летел по ровной дороге за Хаджи-Муратом, что ему и в голову не приходила возможность чего-либо печального ли страшного.</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p>
    <w:p w:rsidR="00EC3B77" w:rsidRDefault="00EC3B77" w:rsidP="00EC3B77">
      <w:pPr>
        <w:pStyle w:val="a3"/>
        <w:shd w:val="clear" w:color="auto" w:fill="FFFFFF"/>
        <w:spacing w:before="0" w:beforeAutospacing="0" w:after="0" w:afterAutospacing="0" w:line="294" w:lineRule="atLeast"/>
        <w:rPr>
          <w:color w:val="000000"/>
        </w:rPr>
      </w:pPr>
      <w:r>
        <w:rPr>
          <w:color w:val="000000"/>
        </w:rPr>
        <w:t>3.Сначала далеко впереди, где небо сходится с землею около курганчиков и ветряной мельницы, которая издали похожа на маленького человечка, размахивающего руками, поползла по земле широкая ярко-желтая полоса; через минуту такая же полоса засветилась несколько ближе, поползла вправо и охватила холмы.</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4. С </w:t>
      </w:r>
      <w:proofErr w:type="gramStart"/>
      <w:r>
        <w:rPr>
          <w:color w:val="000000"/>
        </w:rPr>
        <w:t>моря</w:t>
      </w:r>
      <w:proofErr w:type="gramEnd"/>
      <w:r>
        <w:rPr>
          <w:color w:val="000000"/>
        </w:rPr>
        <w:t xml:space="preserve"> а ответ отрывисто грянул пушечный выстрел, и, когда дым лег на сверкавшие искрами волны, все опять стихло.</w:t>
      </w:r>
    </w:p>
    <w:p w:rsidR="00EC3B77" w:rsidRDefault="00EC3B77" w:rsidP="00EC3B77">
      <w:pPr>
        <w:pStyle w:val="a3"/>
        <w:shd w:val="clear" w:color="auto" w:fill="FFFFFF"/>
        <w:spacing w:before="0" w:beforeAutospacing="0" w:after="0" w:afterAutospacing="0" w:line="294" w:lineRule="atLeast"/>
        <w:rPr>
          <w:b/>
          <w:bCs/>
          <w:i/>
          <w:iCs/>
          <w:color w:val="000000"/>
        </w:rPr>
      </w:pP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Домашнее задание.</w:t>
      </w:r>
    </w:p>
    <w:p w:rsidR="00EC3B77" w:rsidRDefault="00EC3B77" w:rsidP="00EC3B7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Составить три предложения с разными видами союзной и бессоюзной связи. Составить их схемы</w:t>
      </w:r>
    </w:p>
    <w:p w:rsidR="00EC3B77" w:rsidRPr="00EC3B77" w:rsidRDefault="00EC3B77" w:rsidP="001E590F">
      <w:pPr>
        <w:spacing w:after="0" w:line="240" w:lineRule="auto"/>
        <w:contextualSpacing/>
        <w:rPr>
          <w:rFonts w:ascii="Times New Roman" w:hAnsi="Times New Roman" w:cs="Times New Roman"/>
          <w:sz w:val="24"/>
          <w:szCs w:val="24"/>
        </w:rPr>
      </w:pPr>
    </w:p>
    <w:p w:rsidR="00EC3B77" w:rsidRDefault="00276977" w:rsidP="00EC3B77">
      <w:pPr>
        <w:pStyle w:val="a3"/>
        <w:shd w:val="clear" w:color="auto" w:fill="FFFFFF"/>
        <w:spacing w:before="0" w:beforeAutospacing="0" w:after="0" w:afterAutospacing="0"/>
      </w:pPr>
      <w:r>
        <w:rPr>
          <w:b/>
          <w:color w:val="C00000"/>
          <w:sz w:val="28"/>
          <w:szCs w:val="28"/>
        </w:rPr>
        <w:t>На втором уроке</w:t>
      </w:r>
      <w:r w:rsidR="00EC3B77">
        <w:t xml:space="preserve">  </w:t>
      </w:r>
      <w:r w:rsidR="00EC3B77">
        <w:rPr>
          <w:b/>
        </w:rPr>
        <w:t xml:space="preserve">выполняем </w:t>
      </w:r>
      <w:r w:rsidR="00EC3B77">
        <w:rPr>
          <w:b/>
          <w:bCs/>
        </w:rPr>
        <w:t>проверочную работу по теме: «Знаки препинания в сложных предложениях с различными видами связи».</w:t>
      </w:r>
    </w:p>
    <w:p w:rsidR="00EC3B77" w:rsidRDefault="00EC3B77" w:rsidP="00EC3B77">
      <w:pPr>
        <w:rPr>
          <w:rFonts w:ascii="Times New Roman" w:hAnsi="Times New Roman" w:cs="Times New Roman"/>
          <w:sz w:val="24"/>
          <w:szCs w:val="24"/>
        </w:rPr>
      </w:pPr>
      <w:r>
        <w:rPr>
          <w:rFonts w:ascii="Times New Roman" w:hAnsi="Times New Roman" w:cs="Times New Roman"/>
          <w:sz w:val="24"/>
          <w:szCs w:val="24"/>
        </w:rPr>
        <w:t>Будьте  внимательны!</w:t>
      </w:r>
    </w:p>
    <w:p w:rsidR="00EC3B77" w:rsidRDefault="00EC3B77" w:rsidP="00EC3B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b/>
          <w:sz w:val="24"/>
          <w:szCs w:val="24"/>
          <w:lang w:eastAsia="ru-RU"/>
        </w:rPr>
        <w:t>Определите виды придаточных предложений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
    <w:p w:rsidR="00EC3B77" w:rsidRDefault="00EC3B77" w:rsidP="00EC3B77">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а) Палатку надо натягивать так, чтобы она гудела, как барабан (К. Паустовский).</w:t>
      </w:r>
    </w:p>
    <w:p w:rsidR="00EC3B77" w:rsidRDefault="00EC3B77" w:rsidP="00EC3B7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 Потом ее надо окопать, чтобы во время дождя вода стекала в канавы по бокам палатки и не подмочили пол (К. Паустовский)</w:t>
      </w:r>
    </w:p>
    <w:p w:rsidR="00EC3B77" w:rsidRDefault="00EC3B77" w:rsidP="00EC3B7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Почти нет той минуты в сутках, чтобы в последовских полях не кипела работа (М. Салтыков– </w:t>
      </w:r>
      <w:proofErr w:type="gramStart"/>
      <w:r>
        <w:rPr>
          <w:rFonts w:ascii="Times New Roman" w:eastAsia="Times New Roman" w:hAnsi="Times New Roman" w:cs="Times New Roman"/>
          <w:sz w:val="24"/>
          <w:szCs w:val="24"/>
          <w:lang w:eastAsia="ru-RU"/>
        </w:rPr>
        <w:t>Ще</w:t>
      </w:r>
      <w:proofErr w:type="gramEnd"/>
      <w:r>
        <w:rPr>
          <w:rFonts w:ascii="Times New Roman" w:eastAsia="Times New Roman" w:hAnsi="Times New Roman" w:cs="Times New Roman"/>
          <w:sz w:val="24"/>
          <w:szCs w:val="24"/>
          <w:lang w:eastAsia="ru-RU"/>
        </w:rPr>
        <w:t>дрин)</w:t>
      </w:r>
    </w:p>
    <w:p w:rsidR="00EC3B77" w:rsidRDefault="00EC3B77" w:rsidP="00EC3B7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Я хочу, чтоб к штыку приравняли перо (В. Маяковский).</w:t>
      </w:r>
    </w:p>
    <w:p w:rsidR="00EC3B77" w:rsidRDefault="00EC3B77" w:rsidP="00EC3B7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Надо всегда поступать честно, чтобы ни перед кем не было стыдно (К. Паустовский).</w:t>
      </w:r>
    </w:p>
    <w:p w:rsidR="00EC3B77" w:rsidRDefault="00EC3B77" w:rsidP="00EC3B7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Она любила Ричардсона не потому, чтобы прочла, не потому, чтоб Грандисону она Ловласа предпочла… (А.Пушкин).</w:t>
      </w:r>
    </w:p>
    <w:p w:rsidR="00EC3B77" w:rsidRDefault="00EC3B77" w:rsidP="00EC3B77">
      <w:pPr>
        <w:spacing w:after="0"/>
        <w:rPr>
          <w:rFonts w:ascii="Times New Roman" w:eastAsia="Times New Roman" w:hAnsi="Times New Roman" w:cs="Times New Roman"/>
          <w:b/>
          <w:sz w:val="24"/>
          <w:szCs w:val="24"/>
          <w:lang w:eastAsia="ru-RU"/>
        </w:rPr>
      </w:pPr>
    </w:p>
    <w:p w:rsidR="00EC3B77" w:rsidRDefault="00EC3B77" w:rsidP="00EC3B7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Определение видов союзной и бессоюзной связей в сложном предложении.</w:t>
      </w:r>
    </w:p>
    <w:p w:rsidR="00EC3B77" w:rsidRDefault="00EC3B77" w:rsidP="00EC3B7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Солнце закатилось, и ночь последовала за ним, без промежутка, как это обыкновенно бывает на юге (М. Лермонтов)</w:t>
      </w:r>
    </w:p>
    <w:p w:rsidR="00EC3B77" w:rsidRDefault="00EC3B77" w:rsidP="00EC3B7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Когда проснулся, уже всходило солнце; курган заслонял его собою (А. Чехов)</w:t>
      </w:r>
    </w:p>
    <w:p w:rsidR="00EC3B77" w:rsidRDefault="00EC3B77" w:rsidP="00EC3B77">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Когда он проснулся, уже всходило солнце; курган заслонял его собою, а оно, стараясь брызнуть светом на мир, напряженно </w:t>
      </w:r>
      <w:proofErr w:type="gramStart"/>
      <w:r>
        <w:rPr>
          <w:rFonts w:ascii="Times New Roman" w:eastAsia="Times New Roman" w:hAnsi="Times New Roman" w:cs="Times New Roman"/>
          <w:sz w:val="24"/>
          <w:szCs w:val="24"/>
          <w:lang w:eastAsia="ru-RU"/>
        </w:rPr>
        <w:t>палило</w:t>
      </w:r>
      <w:proofErr w:type="gramEnd"/>
      <w:r>
        <w:rPr>
          <w:rFonts w:ascii="Times New Roman" w:eastAsia="Times New Roman" w:hAnsi="Times New Roman" w:cs="Times New Roman"/>
          <w:sz w:val="24"/>
          <w:szCs w:val="24"/>
          <w:lang w:eastAsia="ru-RU"/>
        </w:rPr>
        <w:t xml:space="preserve"> свои лучи во все стороны и заливало горизонт золотом (А. Чехов)</w:t>
      </w:r>
    </w:p>
    <w:p w:rsidR="00EC3B77" w:rsidRDefault="00EC3B77" w:rsidP="00EC3B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Уже давно село солнце, но еще лес не успел стихнуть: горлинки журчали вблизи, кукушка куковала в отдаленье (И. Бунин). </w:t>
      </w:r>
    </w:p>
    <w:p w:rsidR="00EC3B77" w:rsidRDefault="00EC3B77" w:rsidP="00EC3B77">
      <w:pPr>
        <w:spacing w:after="0" w:line="240" w:lineRule="auto"/>
        <w:jc w:val="center"/>
        <w:rPr>
          <w:rFonts w:ascii="Times New Roman" w:eastAsia="Times New Roman" w:hAnsi="Times New Roman" w:cs="Times New Roman"/>
          <w:sz w:val="24"/>
          <w:szCs w:val="24"/>
          <w:lang w:eastAsia="ru-RU"/>
        </w:rPr>
      </w:pPr>
    </w:p>
    <w:p w:rsidR="00EC3B77" w:rsidRDefault="00EC3B77" w:rsidP="00EC3B77">
      <w:pPr>
        <w:pStyle w:val="a3"/>
        <w:shd w:val="clear" w:color="auto" w:fill="FFFFFF"/>
        <w:spacing w:before="0" w:beforeAutospacing="0" w:after="135" w:afterAutospacing="0"/>
      </w:pPr>
      <w:r>
        <w:rPr>
          <w:b/>
        </w:rPr>
        <w:t>3. Синтаксический разбор сложного предложения. Выбери правильный ответ</w:t>
      </w:r>
      <w:r>
        <w:t>.</w:t>
      </w:r>
    </w:p>
    <w:p w:rsidR="00EC3B77" w:rsidRDefault="00EC3B77" w:rsidP="00EC3B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 вот однажды, в оттепельный мартовский день, когда аэродром за одно утро вдруг потемнел, а пористый снег осел, так, что самолеты оставляли на нем глубокие борозды, Алексей поднялся на своем истребителе; солнце, согревая все своим теплом, было уже высоко.</w:t>
      </w:r>
    </w:p>
    <w:p w:rsidR="00EC3B77" w:rsidRDefault="00EC3B77" w:rsidP="00EC3B77">
      <w:pPr>
        <w:pStyle w:val="a3"/>
        <w:shd w:val="clear" w:color="auto" w:fill="FFFFFF"/>
        <w:spacing w:before="0" w:beforeAutospacing="0" w:after="135" w:afterAutospacing="0"/>
      </w:pPr>
      <w:r>
        <w:t xml:space="preserve">1. Предложение состоит </w:t>
      </w:r>
      <w:proofErr w:type="gramStart"/>
      <w:r>
        <w:t>из</w:t>
      </w:r>
      <w:proofErr w:type="gramEnd"/>
      <w:r>
        <w:t>:      А-2,            Б-5,           В-4 простых предложений.</w:t>
      </w:r>
    </w:p>
    <w:p w:rsidR="00EC3B77" w:rsidRDefault="00EC3B77" w:rsidP="00EC3B77">
      <w:pPr>
        <w:pStyle w:val="a3"/>
        <w:shd w:val="clear" w:color="auto" w:fill="FFFFFF"/>
        <w:spacing w:before="0" w:beforeAutospacing="0" w:after="135" w:afterAutospacing="0"/>
      </w:pPr>
      <w:r>
        <w:t>2. Между первым и вторым предложениями связь.</w:t>
      </w:r>
      <w:r>
        <w:br/>
        <w:t>А – подчинительная (придаточное изъяснительное).</w:t>
      </w:r>
      <w:r>
        <w:br/>
      </w:r>
      <w:proofErr w:type="gramStart"/>
      <w:r>
        <w:t>Б</w:t>
      </w:r>
      <w:proofErr w:type="gramEnd"/>
      <w:r>
        <w:t xml:space="preserve"> – подчинительная (придаточное определительное).</w:t>
      </w:r>
      <w:r>
        <w:br/>
        <w:t>В – сочинительная.</w:t>
      </w:r>
    </w:p>
    <w:p w:rsidR="00EC3B77" w:rsidRDefault="00EC3B77" w:rsidP="00EC3B77">
      <w:pPr>
        <w:pStyle w:val="a3"/>
        <w:shd w:val="clear" w:color="auto" w:fill="FFFFFF"/>
        <w:spacing w:before="0" w:beforeAutospacing="0" w:after="135" w:afterAutospacing="0"/>
      </w:pPr>
      <w:r>
        <w:t>3. Третье предложение относится к первому как</w:t>
      </w:r>
      <w:proofErr w:type="gramStart"/>
      <w:r>
        <w:br/>
        <w:t>А</w:t>
      </w:r>
      <w:proofErr w:type="gramEnd"/>
      <w:r>
        <w:t xml:space="preserve"> – придаточное обстоятельственное.</w:t>
      </w:r>
      <w:r>
        <w:br/>
      </w:r>
      <w:proofErr w:type="gramStart"/>
      <w:r>
        <w:t>Б</w:t>
      </w:r>
      <w:proofErr w:type="gramEnd"/>
      <w:r>
        <w:t xml:space="preserve"> – придаточное определительное.</w:t>
      </w:r>
      <w:r>
        <w:br/>
        <w:t>В – придаточное изъяснительное.</w:t>
      </w:r>
    </w:p>
    <w:p w:rsidR="00EC3B77" w:rsidRDefault="00EC3B77" w:rsidP="00EC3B77">
      <w:pPr>
        <w:pStyle w:val="a3"/>
        <w:shd w:val="clear" w:color="auto" w:fill="FFFFFF"/>
        <w:spacing w:before="0" w:beforeAutospacing="0" w:after="135" w:afterAutospacing="0"/>
      </w:pPr>
      <w:r>
        <w:t>4. Второе и третье предложения находятся в</w:t>
      </w:r>
      <w:proofErr w:type="gramStart"/>
      <w:r>
        <w:br/>
        <w:t>А</w:t>
      </w:r>
      <w:proofErr w:type="gramEnd"/>
      <w:r>
        <w:t xml:space="preserve"> – однородном подчинении.</w:t>
      </w:r>
      <w:r>
        <w:br/>
        <w:t xml:space="preserve">Б – последовательном </w:t>
      </w:r>
      <w:proofErr w:type="gramStart"/>
      <w:r>
        <w:t>подчинении</w:t>
      </w:r>
      <w:proofErr w:type="gramEnd"/>
      <w:r>
        <w:t>.</w:t>
      </w:r>
      <w:r>
        <w:br/>
        <w:t>В – неоднородном подчинении.</w:t>
      </w:r>
      <w:r>
        <w:br/>
        <w:t xml:space="preserve">Г – параллельном </w:t>
      </w:r>
      <w:proofErr w:type="gramStart"/>
      <w:r>
        <w:t>подчинении</w:t>
      </w:r>
      <w:proofErr w:type="gramEnd"/>
      <w:r>
        <w:t>.</w:t>
      </w:r>
      <w:r>
        <w:br/>
        <w:t xml:space="preserve">Д – комбинированном </w:t>
      </w:r>
      <w:proofErr w:type="gramStart"/>
      <w:r>
        <w:t>подчинении</w:t>
      </w:r>
      <w:proofErr w:type="gramEnd"/>
      <w:r>
        <w:t>.</w:t>
      </w:r>
    </w:p>
    <w:p w:rsidR="00EC3B77" w:rsidRDefault="00EC3B77" w:rsidP="00EC3B77">
      <w:pPr>
        <w:pStyle w:val="a3"/>
        <w:shd w:val="clear" w:color="auto" w:fill="FFFFFF"/>
        <w:spacing w:before="0" w:beforeAutospacing="0" w:after="135" w:afterAutospacing="0"/>
      </w:pPr>
      <w:r>
        <w:t>5. Между третьим и четвертым предложениями связь</w:t>
      </w:r>
      <w:proofErr w:type="gramStart"/>
      <w:r>
        <w:br/>
        <w:t>А</w:t>
      </w:r>
      <w:proofErr w:type="gramEnd"/>
      <w:r>
        <w:t xml:space="preserve"> – сочинительная.</w:t>
      </w:r>
      <w:r>
        <w:br/>
        <w:t xml:space="preserve">Б – </w:t>
      </w:r>
      <w:proofErr w:type="gramStart"/>
      <w:r>
        <w:t>подчинительная</w:t>
      </w:r>
      <w:proofErr w:type="gramEnd"/>
      <w:r>
        <w:t xml:space="preserve"> (придаточное меры и степени).</w:t>
      </w:r>
      <w:r>
        <w:br/>
        <w:t>В – подчинительная (придаточное определительное).</w:t>
      </w:r>
    </w:p>
    <w:p w:rsidR="00EC3B77" w:rsidRDefault="00EC3B77" w:rsidP="00EC3B77">
      <w:pPr>
        <w:pStyle w:val="a3"/>
        <w:shd w:val="clear" w:color="auto" w:fill="FFFFFF"/>
        <w:spacing w:before="0" w:beforeAutospacing="0" w:after="135" w:afterAutospacing="0"/>
      </w:pPr>
      <w:r>
        <w:t>6. Это предложение</w:t>
      </w:r>
      <w:proofErr w:type="gramStart"/>
      <w:r>
        <w:br/>
        <w:t>А</w:t>
      </w:r>
      <w:proofErr w:type="gramEnd"/>
      <w:r>
        <w:t xml:space="preserve"> – сложноподчиненное предложение с однородным и комбинированным подчинением.</w:t>
      </w:r>
      <w:r>
        <w:br/>
      </w:r>
      <w:proofErr w:type="gramStart"/>
      <w:r>
        <w:t>Б</w:t>
      </w:r>
      <w:proofErr w:type="gramEnd"/>
      <w:r>
        <w:t xml:space="preserve"> – сложноподчиненное предложение с однородным и последовательным подчинением.</w:t>
      </w:r>
      <w:r>
        <w:br/>
        <w:t>В – сложное предложение с разными видами связи.</w:t>
      </w:r>
    </w:p>
    <w:p w:rsidR="00EC3B77" w:rsidRDefault="00EC3B77" w:rsidP="00EC3B77">
      <w:pPr>
        <w:pStyle w:val="a3"/>
        <w:shd w:val="clear" w:color="auto" w:fill="FFFFFF"/>
        <w:spacing w:before="0" w:beforeAutospacing="0" w:after="0" w:afterAutospacing="0"/>
        <w:rPr>
          <w:b/>
        </w:rPr>
      </w:pPr>
      <w:r>
        <w:rPr>
          <w:bCs/>
        </w:rPr>
        <w:t>4</w:t>
      </w:r>
      <w:r>
        <w:rPr>
          <w:b/>
          <w:bCs/>
        </w:rPr>
        <w:t xml:space="preserve">. </w:t>
      </w:r>
      <w:r>
        <w:rPr>
          <w:b/>
        </w:rPr>
        <w:t>Расставьте нужные знаки препинания в сложных предложениях с различными видами связи. Выделите грамматические основы, составьте схемы всех предложений.</w:t>
      </w:r>
    </w:p>
    <w:p w:rsidR="00EC3B77" w:rsidRDefault="00EC3B77" w:rsidP="00EC3B77">
      <w:pPr>
        <w:pStyle w:val="a3"/>
        <w:shd w:val="clear" w:color="auto" w:fill="FFFFFF"/>
        <w:spacing w:before="0" w:beforeAutospacing="0" w:after="0" w:afterAutospacing="0"/>
      </w:pPr>
    </w:p>
    <w:p w:rsidR="00EC3B77" w:rsidRDefault="00EC3B77" w:rsidP="00EC3B77">
      <w:pPr>
        <w:pStyle w:val="a3"/>
        <w:shd w:val="clear" w:color="auto" w:fill="FFFFFF"/>
        <w:spacing w:before="0" w:beforeAutospacing="0" w:after="0" w:afterAutospacing="0"/>
      </w:pPr>
      <w:r>
        <w:t xml:space="preserve">1.  Я не слышал о чем говорили мои </w:t>
      </w:r>
      <w:proofErr w:type="gramStart"/>
      <w:r>
        <w:t>соседи</w:t>
      </w:r>
      <w:proofErr w:type="gramEnd"/>
      <w:r>
        <w:t xml:space="preserve"> но мне казалось что речь шла обо мне.</w:t>
      </w:r>
    </w:p>
    <w:p w:rsidR="00EC3B77" w:rsidRDefault="00EC3B77" w:rsidP="00EC3B77">
      <w:pPr>
        <w:pStyle w:val="a3"/>
        <w:shd w:val="clear" w:color="auto" w:fill="FFFFFF"/>
        <w:spacing w:before="0" w:beforeAutospacing="0" w:after="0" w:afterAutospacing="0"/>
      </w:pPr>
      <w:r>
        <w:t xml:space="preserve">2.  День был солнечный жаркий и всем нам захотелось поскорее поехать за </w:t>
      </w:r>
      <w:proofErr w:type="gramStart"/>
      <w:r>
        <w:t>город</w:t>
      </w:r>
      <w:proofErr w:type="gramEnd"/>
      <w:r>
        <w:t xml:space="preserve"> чтобы искупаться в прохладной реке.</w:t>
      </w:r>
    </w:p>
    <w:p w:rsidR="00EC3B77" w:rsidRDefault="00EC3B77" w:rsidP="00EC3B77">
      <w:pPr>
        <w:pStyle w:val="a3"/>
        <w:shd w:val="clear" w:color="auto" w:fill="FFFFFF"/>
        <w:spacing w:before="0" w:beforeAutospacing="0" w:after="0" w:afterAutospacing="0"/>
      </w:pPr>
      <w:r>
        <w:t xml:space="preserve">3. Экзамен был назначен на следующий день и </w:t>
      </w:r>
      <w:proofErr w:type="gramStart"/>
      <w:r>
        <w:t>студенты</w:t>
      </w:r>
      <w:proofErr w:type="gramEnd"/>
      <w:r>
        <w:t xml:space="preserve"> которые жили в общежитии стали собираться группами чтобы повторить наиболее трудные вопросы по предмету.</w:t>
      </w:r>
    </w:p>
    <w:p w:rsidR="00EC3B77" w:rsidRDefault="00EC3B77" w:rsidP="00EC3B77">
      <w:pPr>
        <w:pStyle w:val="a3"/>
        <w:shd w:val="clear" w:color="auto" w:fill="FFFFFF"/>
        <w:spacing w:before="0" w:beforeAutospacing="0" w:after="0" w:afterAutospacing="0"/>
        <w:rPr>
          <w:rFonts w:ascii="Verdana" w:hAnsi="Verdana"/>
          <w:color w:val="000000"/>
          <w:sz w:val="20"/>
          <w:szCs w:val="20"/>
        </w:rPr>
      </w:pPr>
    </w:p>
    <w:p w:rsidR="00EC3B77" w:rsidRDefault="00EC3B77" w:rsidP="00EC3B77">
      <w:pPr>
        <w:pStyle w:val="a3"/>
        <w:shd w:val="clear" w:color="auto" w:fill="FFFFFF"/>
        <w:spacing w:before="0" w:beforeAutospacing="0" w:after="0" w:afterAutospacing="0" w:line="245" w:lineRule="atLeast"/>
        <w:rPr>
          <w:b/>
          <w:color w:val="C00000"/>
          <w:sz w:val="28"/>
          <w:szCs w:val="28"/>
        </w:rPr>
      </w:pPr>
    </w:p>
    <w:p w:rsidR="00EC3B77" w:rsidRDefault="00276977" w:rsidP="00EC3B77">
      <w:pPr>
        <w:pStyle w:val="a3"/>
        <w:shd w:val="clear" w:color="auto" w:fill="FFFFFF"/>
        <w:spacing w:before="0" w:beforeAutospacing="0" w:after="0" w:afterAutospacing="0" w:line="245" w:lineRule="atLeast"/>
        <w:rPr>
          <w:b/>
          <w:color w:val="C00000"/>
          <w:sz w:val="28"/>
          <w:szCs w:val="28"/>
        </w:rPr>
      </w:pPr>
      <w:r>
        <w:rPr>
          <w:b/>
          <w:color w:val="C00000"/>
          <w:sz w:val="28"/>
          <w:szCs w:val="28"/>
        </w:rPr>
        <w:t>13.05.       гр.26а      Литература</w:t>
      </w:r>
    </w:p>
    <w:p w:rsidR="001E590F" w:rsidRDefault="00276977" w:rsidP="001E590F">
      <w:pPr>
        <w:spacing w:after="0" w:line="240" w:lineRule="auto"/>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На литературу тоже отведено два урока. На первом поговорим  </w:t>
      </w:r>
      <w:r w:rsidR="001E590F">
        <w:rPr>
          <w:rFonts w:ascii="Times New Roman" w:hAnsi="Times New Roman" w:cs="Times New Roman"/>
          <w:sz w:val="24"/>
          <w:szCs w:val="24"/>
        </w:rPr>
        <w:t xml:space="preserve">о  </w:t>
      </w:r>
      <w:r w:rsidR="001E590F">
        <w:rPr>
          <w:rFonts w:ascii="Times New Roman" w:hAnsi="Times New Roman" w:cs="Times New Roman"/>
          <w:color w:val="C00000"/>
          <w:sz w:val="28"/>
          <w:szCs w:val="28"/>
        </w:rPr>
        <w:t>поэзии</w:t>
      </w:r>
      <w:r w:rsidR="001E590F">
        <w:rPr>
          <w:color w:val="C00000"/>
          <w:sz w:val="28"/>
          <w:szCs w:val="28"/>
        </w:rPr>
        <w:t xml:space="preserve"> </w:t>
      </w:r>
      <w:r w:rsidR="001E590F">
        <w:rPr>
          <w:rFonts w:ascii="Times New Roman" w:eastAsia="Times New Roman" w:hAnsi="Times New Roman" w:cs="Times New Roman"/>
          <w:b/>
          <w:color w:val="C00000"/>
          <w:sz w:val="28"/>
          <w:szCs w:val="28"/>
          <w:lang w:eastAsia="ru-RU"/>
        </w:rPr>
        <w:t>Андрея Вознесенского</w:t>
      </w:r>
      <w:r w:rsidR="001E590F">
        <w:rPr>
          <w:rFonts w:ascii="Times New Roman" w:eastAsia="Times New Roman" w:hAnsi="Times New Roman" w:cs="Times New Roman"/>
          <w:b/>
          <w:sz w:val="24"/>
          <w:szCs w:val="24"/>
          <w:lang w:eastAsia="ru-RU"/>
        </w:rPr>
        <w:t xml:space="preserve">. </w:t>
      </w:r>
      <w:r w:rsidR="001E590F">
        <w:rPr>
          <w:rFonts w:ascii="Times New Roman" w:eastAsia="Times New Roman" w:hAnsi="Times New Roman" w:cs="Times New Roman"/>
          <w:sz w:val="24"/>
          <w:szCs w:val="24"/>
          <w:lang w:eastAsia="ru-RU"/>
        </w:rPr>
        <w:t>Очень коротко запишите сведения о жизненном и творческом пути поэта, а потом выполните исследовательскую работу</w:t>
      </w:r>
      <w:r w:rsidR="001E590F">
        <w:rPr>
          <w:rFonts w:ascii="Times New Roman" w:eastAsia="Times New Roman" w:hAnsi="Times New Roman" w:cs="Times New Roman"/>
          <w:b/>
          <w:sz w:val="24"/>
          <w:szCs w:val="24"/>
          <w:lang w:eastAsia="ru-RU"/>
        </w:rPr>
        <w:t>.</w:t>
      </w:r>
    </w:p>
    <w:p w:rsidR="001E590F" w:rsidRDefault="001E590F" w:rsidP="001E590F">
      <w:pPr>
        <w:pStyle w:val="a3"/>
        <w:shd w:val="clear" w:color="auto" w:fill="FFFFFF"/>
        <w:spacing w:before="0" w:beforeAutospacing="0" w:after="0" w:afterAutospacing="0"/>
        <w:rPr>
          <w:color w:val="C00000"/>
          <w:sz w:val="28"/>
          <w:szCs w:val="28"/>
        </w:rPr>
      </w:pP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Один из наиболее известных советских поэтов-шестидесятников Андрей Андреевич Вознесенский появился на свет в мае 1933 года в столице. Его отец – инженер-гидротехник по специальности, строил знаменитые </w:t>
      </w:r>
      <w:proofErr w:type="gramStart"/>
      <w:r>
        <w:rPr>
          <w:rFonts w:ascii="Times New Roman" w:eastAsia="Times New Roman" w:hAnsi="Times New Roman" w:cs="Times New Roman"/>
          <w:sz w:val="24"/>
          <w:szCs w:val="24"/>
          <w:lang w:eastAsia="ru-RU"/>
        </w:rPr>
        <w:t>Братскую</w:t>
      </w:r>
      <w:proofErr w:type="gramEnd"/>
      <w:r>
        <w:rPr>
          <w:rFonts w:ascii="Times New Roman" w:eastAsia="Times New Roman" w:hAnsi="Times New Roman" w:cs="Times New Roman"/>
          <w:sz w:val="24"/>
          <w:szCs w:val="24"/>
          <w:lang w:eastAsia="ru-RU"/>
        </w:rPr>
        <w:t xml:space="preserve"> и Ингульскую гидроэлектростанции. Позже он стал профессором и возглавил Институт водных проблем.  Ранние детские годы будущий поэт провёл в городке Киржач Владимирской области, откуда была родом мама Антонина Сергеевна.</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Первой супругой Андрея Вознесенского была Белла Ахмадуллина. Она ушла от мужа Евгения Евтушенко именно к нему. Но прожили Вознесенский и Ахмадуллина недолго. Есть версия, что сборник «Треугольная груша» получил своё название именно из-за этого любовного треугольника. Личная жизнь Андрея Вознесенского почти полвека была связана с другой женщиной, преданной Музой и берегиней семейного очага Зоей Богуславской – прозаиком, драматургом и поэтессой.</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Грянувшая Великая Отечественная война и последовавшая эвакуация заставили 8-летнего Андрея вместе с мамой перебраться в Курган, где он ходил в школу. Позже Вознесенский поделился, что эвакуация хотя и забросила его в дыру, но «какая добрая это была дыра». В Москве Андрей Андреевич закончил одну из старейших столичных школ. Стихи он начал писать очень рано. А в 14 лет отважился послать некоторые из них своему любимому поэту Борису Пастернаку. Тот оценил произведения юного коллеги очень высоко, и они подружились. Влияние Пастернака на Вознесенского было огромным. После получения аттестата Андрей Вознесенский стал студентом архитектурного института. В 1957-ом, получив диплом о высшем образовании, поэт отметил это событие строками: «Прощай, архитектура! Пылайте широко, коровники в амурах, </w:t>
      </w:r>
      <w:proofErr w:type="gramStart"/>
      <w:r>
        <w:rPr>
          <w:rFonts w:ascii="Times New Roman" w:eastAsia="Times New Roman" w:hAnsi="Times New Roman" w:cs="Times New Roman"/>
          <w:sz w:val="24"/>
          <w:szCs w:val="24"/>
          <w:lang w:eastAsia="ru-RU"/>
        </w:rPr>
        <w:t>сортиры</w:t>
      </w:r>
      <w:proofErr w:type="gramEnd"/>
      <w:r>
        <w:rPr>
          <w:rFonts w:ascii="Times New Roman" w:eastAsia="Times New Roman" w:hAnsi="Times New Roman" w:cs="Times New Roman"/>
          <w:sz w:val="24"/>
          <w:szCs w:val="24"/>
          <w:lang w:eastAsia="ru-RU"/>
        </w:rPr>
        <w:t xml:space="preserve"> в рококо!..». По специальности Вознесенский не работал никогда. 1.Поэзия А. Вознесенского: художественные средства создания образа, своеобразие лирического героя.</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Творческая биография Андрея Вознесенского развивалась стремительно. В 1958 году впервые были опубликованы его стихи. Они оказались необычно яркими, насыщенными метафорами, звуковыми эффектами и усложнённой ритмической системой. Почти в каждой строчке сквозил подтекст, что было довольно непривычным и новым для своего времени. Влияние на поэзию Андрея Андреевича оказал не только Борис Пастернак, но и творчество Владимира Маяковского и футуриста Семёна Кирсанова.</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Дебютный сборник поэзии Вознесенского увидел свет в 1960-ом. Он получил название «Мозаика». За критику власти и советского строя молодой поэт сразу же оказался в опале. Его произведения были поставлены в один ряд с такими же «неформатными» стихами «шестидесятников» Евгения Евтушенко и Беллы Ахмадулиной. Редактор, позволивший издать сборник Вознесенского, был с треском выгнан из должности, а тираж едва удалось сберечь от уничтожения. Но все неприятные обстоятельства, сопутствовавшие выходу первой книги, не испугали Вознесенского. Спустя несколько месяцев вышел второй сборник, названный «Парабола». Он тут же превратился в библиографическую редкость, хотя был издан огромным тиражом. Андрея Андреевича начали приглашать на закрытые вечера, где свои произведения читали такие же опальные коллеги.</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Вознесенского ополчился Никита Хрущёв. Он вознамерился выгнать неудобного литератора из страны, но после личной просьбы Джона Кеннеди генсек оставил поэта в покое. Среди поклонников Вознесенского был Роберт Кеннеди. Он даже переводил его произведения на английский язык. По просьбе Кеннеди Андрея Андреевича начали выпускать за рубеж. Побывал поэт во многих странах Европы, где его талант почитали, а стихи любили.</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1962 году Вознесенский выпустил свой новый сборник, названный «Треугольная груша», что вызвало новую волну негодования представителей власти. Поэта всячески критикуют и унижают, в газетах выходят разгромные статьи придворных критиков, зато народ его любит. Произведения Андрея Вознесенского перепечатывают и выпускают в «самиздате», передавая друг другу «из-под полы». Поэт работает, не покладая рук. Каждый год он радует своих почитателей новым сборником великолепной поэзии. Сегодня многим из нас Андрей Вознесенский знаком своими стихами, превратившимися в популярные музыкальные хиты «Плачет девочка в автомате», «Миллион алых роз», «Верни мне музыку», «Подберу музыку», «Танец на барабане» и рок-оперу «Юнона и</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вось». Вознесенский вместе с семьёй жил в знаменитом посёлке «Переделкино». Его дом находился в близком соседстве с дачей Пастернака.</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Творчество Андрея Вознесенского развивалось сложным путем. Незаурядный талант поэта, поиски им новых возможностей поэтического слова сразу привлекли внимание читателей и критики. В его лучших произведениях 50-х годов, таких как поэма “Мастера” (1959), стихи “Из сибирского блокнота”, “Репортаж с открытия ГЭС”, передана радость работы, оптимистическое жизнеощущение человека-творца. Лирический герой Вознесенского полон жажды действовать, творить: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со скамьи студенческой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Мечтаю, чтобы зданья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Ракетой ступенчатой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Взвивались в мирозданье!</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Однако порою в то время ему недоставало гражданской зрелости, поэтической простоты. В стихах сборников “Парабола” и “Мозаика” (1960) энергичные интонации и ритмы, неожиданная образность и звукопись местами оборачивались увлечением формальной стороной стиха.       В стихах А. Вознесенского “Роща”, “Бобровый плач”, “Песнь вечерняя” до предела заострена мысль о том, что, разрушая окружающую природу, люди губят и убивают лучшее в себе самих, подвергая смертельной опасности свое будущее на Земле.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творчестве Вознесенского заметно усиливаются нравственно-этические искания. Поэт сам ощущает острую необходимость </w:t>
      </w:r>
      <w:proofErr w:type="gramStart"/>
      <w:r>
        <w:rPr>
          <w:rFonts w:ascii="Times New Roman" w:eastAsia="Times New Roman" w:hAnsi="Times New Roman" w:cs="Times New Roman"/>
          <w:sz w:val="24"/>
          <w:szCs w:val="24"/>
          <w:lang w:eastAsia="ru-RU"/>
        </w:rPr>
        <w:t>обновления</w:t>
      </w:r>
      <w:proofErr w:type="gramEnd"/>
      <w:r>
        <w:rPr>
          <w:rFonts w:ascii="Times New Roman" w:eastAsia="Times New Roman" w:hAnsi="Times New Roman" w:cs="Times New Roman"/>
          <w:sz w:val="24"/>
          <w:szCs w:val="24"/>
          <w:lang w:eastAsia="ru-RU"/>
        </w:rPr>
        <w:t xml:space="preserve"> прежде всего духовного содержания поэзии. И выводом из этих раздумий становятся следующие строки о жизненном назначении искусства: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Есть высшая цель стихотворца —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Ледок на крылечке оббить,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Чтоб шли обогреться с морозца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исповеди испить.</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Эти порывы и устремления прозвучали в книгах “Дубовый лист виолончельный” (1975) и “Витражных дел мастер” (1976), “Тоскую о милых устоях”. Они обусловили и появление иных мотивов, образных штрихов и деталей, например, в восприятии природы. Отсюда — “Милые рощи застенчивой родины (цвета слезы или нитки суровой)...”; “Груша заглохшая,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чаще </w:t>
      </w:r>
      <w:proofErr w:type="gramStart"/>
      <w:r>
        <w:rPr>
          <w:rFonts w:ascii="Times New Roman" w:eastAsia="Times New Roman" w:hAnsi="Times New Roman" w:cs="Times New Roman"/>
          <w:sz w:val="24"/>
          <w:szCs w:val="24"/>
          <w:lang w:eastAsia="ru-RU"/>
        </w:rPr>
        <w:t>одна</w:t>
      </w:r>
      <w:proofErr w:type="gramEnd"/>
      <w:r>
        <w:rPr>
          <w:rFonts w:ascii="Times New Roman" w:eastAsia="Times New Roman" w:hAnsi="Times New Roman" w:cs="Times New Roman"/>
          <w:sz w:val="24"/>
          <w:szCs w:val="24"/>
          <w:lang w:eastAsia="ru-RU"/>
        </w:rPr>
        <w:t>, я красоты твоей не нарушу”; “Сосны цветут — свечи огня спрятав в ладони будущих шишек...”; “Виснут черемухи свежие стружки...”. Поэт с каким-то удивлением признается сам себе: “Вижу как будто впервые озеро красоты русской периферии”.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Андрею Вознесенскому принадлежат также статьи по вопросам литературы и искусства.      Поэт много занимается живописью, ряд его картин находится в музеях.      В 1978 году в Нью-Йорке ему была присуждена премия Международного форума поэтов за выдающиеся достижения в поэзии, в том же году за книгу “Витражных дел мастер” Андрей Вознесенский удостоен Государственной премии СССР.      Стихи Вознесенского полны звуковой энергией. Звуки льются легко, непринужденно и — что всего важнее — осмысленно. Это не бездумная игра в словеса, а постоянный молодой прорыв к смыслу, к сути...</w:t>
      </w:r>
    </w:p>
    <w:p w:rsidR="001E590F" w:rsidRDefault="001E590F" w:rsidP="001E590F">
      <w:pPr>
        <w:spacing w:after="0" w:line="240" w:lineRule="auto"/>
        <w:contextualSpacing/>
        <w:rPr>
          <w:rFonts w:ascii="Times New Roman" w:eastAsia="Times New Roman" w:hAnsi="Times New Roman" w:cs="Times New Roman"/>
          <w:b/>
          <w:sz w:val="24"/>
          <w:szCs w:val="24"/>
          <w:lang w:eastAsia="ru-RU"/>
        </w:rPr>
      </w:pPr>
    </w:p>
    <w:p w:rsidR="001E590F" w:rsidRDefault="001E590F" w:rsidP="001E590F">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Тематика стихотворений А. Вознесенского.</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Андрей Вознесенский является довольно известным советским и российским поэтом и публицистом. При жизни его творчество признавалось не всеми литературными деятелями, как и творчество Ахмадулиной и Евтушенко. Недовольство творчеством выражали не только другие поэты, но также и власть, из-за чего некоторые тиражи сборников были сожжены. Благодаря своему таланту и прекрасным стихотворениям Андрей Вознесенский неоднократно ездил с выступлениями на запад, что сделало его самым популярным поэтом в США. Многие стихи Андрея Вознесенского легли в основу песен, которые были спеты как известными исполнителями российской сцены, так и малоизвестными. Сам Андрей часто выступал в качестве поэта-песенника.</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Большое место в лирике Вознесенского занимает </w:t>
      </w:r>
      <w:r>
        <w:rPr>
          <w:rFonts w:ascii="Times New Roman" w:eastAsia="Times New Roman" w:hAnsi="Times New Roman" w:cs="Times New Roman"/>
          <w:b/>
          <w:sz w:val="24"/>
          <w:szCs w:val="24"/>
          <w:lang w:eastAsia="ru-RU"/>
        </w:rPr>
        <w:t>тема неразделенной женской любви</w:t>
      </w:r>
      <w:r>
        <w:rPr>
          <w:rFonts w:ascii="Times New Roman" w:eastAsia="Times New Roman" w:hAnsi="Times New Roman" w:cs="Times New Roman"/>
          <w:sz w:val="24"/>
          <w:szCs w:val="24"/>
          <w:lang w:eastAsia="ru-RU"/>
        </w:rPr>
        <w:t xml:space="preserve">. На контрастах написана «Исповедь». Примелькавшийся повседневный оборот «ну что тебе надо еще от меня?» становится эпицентром «поединка рокового» — любви — ненависти: Исчерпана плата до смертного дня. Последний горит под твоим снегопадом, Был музыкой чуда, стал музыкой яда, Ну что тебе надо еще от меня? Однако перед трагической силой любви победительница оказывается побежденной, победа оборачивается поражением, крик боли — шепотом мольбы: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вздрогнули складни, как створки окна.</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вышла </w:t>
      </w:r>
      <w:proofErr w:type="gramStart"/>
      <w:r>
        <w:rPr>
          <w:rFonts w:ascii="Times New Roman" w:eastAsia="Times New Roman" w:hAnsi="Times New Roman" w:cs="Times New Roman"/>
          <w:sz w:val="24"/>
          <w:szCs w:val="24"/>
          <w:lang w:eastAsia="ru-RU"/>
        </w:rPr>
        <w:t>усталая</w:t>
      </w:r>
      <w:proofErr w:type="gramEnd"/>
      <w:r>
        <w:rPr>
          <w:rFonts w:ascii="Times New Roman" w:eastAsia="Times New Roman" w:hAnsi="Times New Roman" w:cs="Times New Roman"/>
          <w:sz w:val="24"/>
          <w:szCs w:val="24"/>
          <w:lang w:eastAsia="ru-RU"/>
        </w:rPr>
        <w:t xml:space="preserve"> и без наряда.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Сказала: «Люблю тебя. Больше нет сладу.</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Ну что тебе надо еще от меня?»</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 многих стихотворениях Андрея Вознесенского звучит </w:t>
      </w:r>
      <w:r>
        <w:rPr>
          <w:rFonts w:ascii="Times New Roman" w:eastAsia="Times New Roman" w:hAnsi="Times New Roman" w:cs="Times New Roman"/>
          <w:b/>
          <w:sz w:val="24"/>
          <w:szCs w:val="24"/>
          <w:lang w:eastAsia="ru-RU"/>
        </w:rPr>
        <w:t>тема России, Родины</w:t>
      </w:r>
      <w:r>
        <w:rPr>
          <w:rFonts w:ascii="Times New Roman" w:eastAsia="Times New Roman" w:hAnsi="Times New Roman" w:cs="Times New Roman"/>
          <w:sz w:val="24"/>
          <w:szCs w:val="24"/>
          <w:lang w:eastAsia="ru-RU"/>
        </w:rPr>
        <w:t>, получая порой необычное звуковое воплощение. В 80-е годы поэт подходит к новому жанру «видеом», где изображение неотделимо от звука. Первая видеома «Поэтарх» была создана для Парижской выставки и представляла Золотой шар на голубом фоне неба, от него вверх тянулись золотые нити с буквами алфавита. Эта видеома предназначалась для стихотворения «Когда наро</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 первоисточник»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народ-первоисточник</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Меняет истину и веру,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Печален жребий одиночек,</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Кто верен собственному вектору.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Среди виляющих улыбочек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мод, что все перелопатили, </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путь прямой и безошибочный,</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пищевод шпагоглотателя.</w:t>
      </w: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p>
    <w:p w:rsidR="001E590F" w:rsidRDefault="001E590F" w:rsidP="001E59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наблюдению С. Чупринина, в основе поэтического механизма Вознесенского лежат прием: не мысль или чувство порождают метафору, но парадоксальная метафора, сближая самые неожидан</w:t>
      </w:r>
      <w:r>
        <w:rPr>
          <w:rFonts w:ascii="Times New Roman" w:eastAsia="Times New Roman" w:hAnsi="Times New Roman" w:cs="Times New Roman"/>
          <w:sz w:val="24"/>
          <w:szCs w:val="24"/>
          <w:lang w:eastAsia="ru-RU"/>
        </w:rPr>
        <w:softHyphen/>
        <w:t>ные вещи и понятия, зачастую с помощью звукового, графического или иного формального подобия слов, порождает чувство и мысль. В этом Вознесенский также продолжает традиции русского поэтического авангарда — опыты поэтов-имажинистов. Еще один излюбленный прием Вознесенского — оксюморон, сочетание слов с противоположным смыслом («Оглянись вперед», «Реквием оптимистический»). Установка на творческий эксперимент и стремление к демократичности и доступности широкому читателю делают творчество Андрея Вознесенского глубоко современным и со</w:t>
      </w:r>
      <w:r>
        <w:rPr>
          <w:rFonts w:ascii="Times New Roman" w:eastAsia="Times New Roman" w:hAnsi="Times New Roman" w:cs="Times New Roman"/>
          <w:sz w:val="24"/>
          <w:szCs w:val="24"/>
          <w:lang w:eastAsia="ru-RU"/>
        </w:rPr>
        <w:softHyphen/>
        <w:t>звучным нашему времени.</w:t>
      </w:r>
    </w:p>
    <w:p w:rsidR="001E590F" w:rsidRDefault="001E590F" w:rsidP="001E590F">
      <w:pPr>
        <w:pStyle w:val="a3"/>
        <w:spacing w:before="0" w:beforeAutospacing="0" w:after="0" w:afterAutospacing="0"/>
        <w:contextualSpacing/>
      </w:pPr>
    </w:p>
    <w:p w:rsidR="001E590F" w:rsidRDefault="008F3AA8" w:rsidP="001E590F">
      <w:pPr>
        <w:shd w:val="clear" w:color="auto" w:fill="FFFFFF"/>
        <w:spacing w:after="0" w:line="240" w:lineRule="auto"/>
        <w:jc w:val="both"/>
        <w:rPr>
          <w:rFonts w:ascii="Calibri" w:eastAsia="Times New Roman" w:hAnsi="Calibri" w:cs="Calibri"/>
          <w:b/>
          <w:color w:val="000000"/>
          <w:lang w:eastAsia="ru-RU"/>
        </w:rPr>
      </w:pPr>
      <w:r>
        <w:rPr>
          <w:rFonts w:ascii="Times New Roman" w:eastAsia="Times New Roman" w:hAnsi="Times New Roman" w:cs="Times New Roman"/>
          <w:b/>
          <w:color w:val="000000"/>
          <w:sz w:val="24"/>
          <w:szCs w:val="24"/>
          <w:u w:val="single"/>
          <w:lang w:eastAsia="ru-RU"/>
        </w:rPr>
        <w:t xml:space="preserve">Тема  второго урока.    </w:t>
      </w:r>
      <w:r w:rsidR="001E590F">
        <w:rPr>
          <w:rFonts w:ascii="Times New Roman" w:eastAsia="Times New Roman" w:hAnsi="Times New Roman" w:cs="Times New Roman"/>
          <w:b/>
          <w:color w:val="000000"/>
          <w:sz w:val="24"/>
          <w:szCs w:val="24"/>
          <w:u w:val="single"/>
          <w:lang w:eastAsia="ru-RU"/>
        </w:rPr>
        <w:t>Исследовательская работа.</w:t>
      </w:r>
    </w:p>
    <w:p w:rsidR="001E590F" w:rsidRDefault="001E590F" w:rsidP="001E590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Прочитайте стихотворение А.Вознесенского «Ностальгия по-настоящему»</w:t>
      </w:r>
    </w:p>
    <w:p w:rsidR="001E590F" w:rsidRDefault="001E590F" w:rsidP="001E590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Я не знаю, как остальные,</w:t>
      </w:r>
    </w:p>
    <w:p w:rsidR="001E590F" w:rsidRDefault="001E590F" w:rsidP="001E590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но я чувствую </w:t>
      </w:r>
      <w:proofErr w:type="gramStart"/>
      <w:r>
        <w:rPr>
          <w:rFonts w:ascii="Times New Roman" w:eastAsia="Times New Roman" w:hAnsi="Times New Roman" w:cs="Times New Roman"/>
          <w:color w:val="000000"/>
          <w:sz w:val="24"/>
          <w:szCs w:val="24"/>
          <w:lang w:eastAsia="ru-RU"/>
        </w:rPr>
        <w:t>жесточайшую</w:t>
      </w:r>
      <w:proofErr w:type="gramEnd"/>
    </w:p>
    <w:p w:rsidR="001E590F" w:rsidRDefault="001E590F" w:rsidP="001E590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по прошлому ностальгию —</w:t>
      </w:r>
    </w:p>
    <w:p w:rsidR="001E590F" w:rsidRDefault="001E590F" w:rsidP="001E590F">
      <w:pPr>
        <w:shd w:val="clear" w:color="auto" w:fill="FFFFFF"/>
        <w:spacing w:after="0" w:line="240" w:lineRule="auto"/>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4"/>
          <w:szCs w:val="24"/>
          <w:lang w:eastAsia="ru-RU"/>
        </w:rPr>
        <w:t>ностальгию по настоящему</w:t>
      </w:r>
      <w:proofErr w:type="gramEnd"/>
      <w:r>
        <w:rPr>
          <w:rFonts w:ascii="Times New Roman" w:eastAsia="Times New Roman" w:hAnsi="Times New Roman" w:cs="Times New Roman"/>
          <w:color w:val="000000"/>
          <w:sz w:val="24"/>
          <w:szCs w:val="24"/>
          <w:lang w:eastAsia="ru-RU"/>
        </w:rPr>
        <w:t>…</w:t>
      </w:r>
    </w:p>
    <w:p w:rsidR="001E590F" w:rsidRDefault="001E590F" w:rsidP="001E590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Найдите в словарях толкование слов «ностальгия» и «настоящее». </w:t>
      </w:r>
      <w:proofErr w:type="gramStart"/>
      <w:r>
        <w:rPr>
          <w:rFonts w:ascii="Times New Roman" w:eastAsia="Times New Roman" w:hAnsi="Times New Roman" w:cs="Times New Roman"/>
          <w:color w:val="000000"/>
          <w:sz w:val="24"/>
          <w:szCs w:val="24"/>
          <w:lang w:eastAsia="ru-RU"/>
        </w:rPr>
        <w:t>В каком значении употребляет поэт  их: в прямом или в субъективно-авторском?</w:t>
      </w:r>
      <w:proofErr w:type="gramEnd"/>
      <w:r>
        <w:rPr>
          <w:rFonts w:ascii="Times New Roman" w:eastAsia="Times New Roman" w:hAnsi="Times New Roman" w:cs="Times New Roman"/>
          <w:color w:val="000000"/>
          <w:sz w:val="24"/>
          <w:szCs w:val="24"/>
          <w:lang w:eastAsia="ru-RU"/>
        </w:rPr>
        <w:t xml:space="preserve"> Обоснуйте свой ответ. Приведите цитатные примеры.</w:t>
      </w:r>
    </w:p>
    <w:p w:rsidR="001E590F" w:rsidRDefault="001E590F" w:rsidP="001E590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В чем парадоксальность словосочетания «ностальгия по-настоящему»? О чем сожалеет лирический герой и на что надеется в будущем?</w:t>
      </w:r>
    </w:p>
    <w:p w:rsidR="001E590F" w:rsidRDefault="001E590F" w:rsidP="001E590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Какие образы и картины являются символами настоящего? Символами будущего? Символами </w:t>
      </w:r>
      <w:proofErr w:type="gramStart"/>
      <w:r>
        <w:rPr>
          <w:rFonts w:ascii="Times New Roman" w:eastAsia="Times New Roman" w:hAnsi="Times New Roman" w:cs="Times New Roman"/>
          <w:color w:val="000000"/>
          <w:sz w:val="24"/>
          <w:szCs w:val="24"/>
          <w:lang w:eastAsia="ru-RU"/>
        </w:rPr>
        <w:t>вечного</w:t>
      </w:r>
      <w:proofErr w:type="gramEnd"/>
      <w:r>
        <w:rPr>
          <w:rFonts w:ascii="Times New Roman" w:eastAsia="Times New Roman" w:hAnsi="Times New Roman" w:cs="Times New Roman"/>
          <w:color w:val="000000"/>
          <w:sz w:val="24"/>
          <w:szCs w:val="24"/>
          <w:lang w:eastAsia="ru-RU"/>
        </w:rPr>
        <w:t>? Как решается поэтом проблема смерти и бессмертия?</w:t>
      </w:r>
    </w:p>
    <w:p w:rsidR="00191BA7" w:rsidRDefault="00191BA7"/>
    <w:sectPr w:rsidR="00191BA7" w:rsidSect="00191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E590F"/>
    <w:rsid w:val="000C3BAB"/>
    <w:rsid w:val="00191BA7"/>
    <w:rsid w:val="001E590F"/>
    <w:rsid w:val="00276977"/>
    <w:rsid w:val="008F3AA8"/>
    <w:rsid w:val="00EC3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9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2438</Words>
  <Characters>13901</Characters>
  <Application>Microsoft Office Word</Application>
  <DocSecurity>4</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2020-05-11T07:21:00Z</dcterms:created>
  <dcterms:modified xsi:type="dcterms:W3CDTF">2020-05-11T07:21:00Z</dcterms:modified>
</cp:coreProperties>
</file>